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E" w:rsidRDefault="004332CE" w:rsidP="004332CE">
      <w:pPr>
        <w:pStyle w:val="a3"/>
        <w:ind w:firstLine="850"/>
        <w:jc w:val="both"/>
        <w:rPr>
          <w:b/>
        </w:rPr>
      </w:pPr>
      <w:r>
        <w:rPr>
          <w:b/>
        </w:rPr>
        <w:t>Учебные достижения по результатам ЕГЭ представлены в таблицах: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009"/>
        <w:gridCol w:w="1045"/>
        <w:gridCol w:w="1077"/>
        <w:gridCol w:w="781"/>
        <w:gridCol w:w="1092"/>
        <w:gridCol w:w="1046"/>
        <w:gridCol w:w="1046"/>
        <w:gridCol w:w="1046"/>
      </w:tblGrid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 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сдававших данный предмет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Средний балл по ОУ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Самый высокий балл по предмету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имеющих результаты ниже минимального количества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набравших 70-80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набравших 81-90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набравших более 91 баллов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 (профиль)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2CE" w:rsidTr="00123E2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32CE" w:rsidRDefault="004332CE" w:rsidP="00433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2CE" w:rsidRDefault="004332CE" w:rsidP="00433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569"/>
        <w:gridCol w:w="1995"/>
        <w:gridCol w:w="656"/>
        <w:gridCol w:w="656"/>
        <w:gridCol w:w="656"/>
        <w:gridCol w:w="656"/>
        <w:gridCol w:w="1920"/>
      </w:tblGrid>
      <w:tr w:rsidR="004332CE" w:rsidTr="00123E25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 всего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данный предмет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 по ОУ</w:t>
            </w:r>
          </w:p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 сотых)</w:t>
            </w:r>
          </w:p>
        </w:tc>
      </w:tr>
      <w:tr w:rsidR="004332CE" w:rsidTr="00123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32CE" w:rsidTr="00123E25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E" w:rsidRDefault="004332CE" w:rsidP="0012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 w:rsidR="00EF18FF" w:rsidRDefault="00EF18FF"/>
    <w:sectPr w:rsidR="00EF18FF" w:rsidSect="00EF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332CE"/>
    <w:rsid w:val="004332CE"/>
    <w:rsid w:val="00E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332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2C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433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2016-02-10T04:05:00Z</dcterms:created>
  <dcterms:modified xsi:type="dcterms:W3CDTF">2016-02-10T04:06:00Z</dcterms:modified>
</cp:coreProperties>
</file>