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DC19CC" w:rsidRPr="00DC19CC" w:rsidTr="00DC19CC">
        <w:trPr>
          <w:tblCellSpacing w:w="0" w:type="dxa"/>
        </w:trPr>
        <w:tc>
          <w:tcPr>
            <w:tcW w:w="5000" w:type="pct"/>
            <w:hideMark/>
          </w:tcPr>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sz w:val="24"/>
                <w:szCs w:val="24"/>
                <w:lang w:eastAsia="ru-RU"/>
              </w:rPr>
              <w:t>Постановление коллегии администрации Кемеровской области от 11 августа 2014 года №318 "О внесении изменений в постановление Коллегии Администрации Кемеровской области от 29.12.2010 № 597 "Об учреждении губернаторских стипендий"</w:t>
            </w:r>
          </w:p>
        </w:tc>
      </w:tr>
      <w:tr w:rsidR="00DC19CC" w:rsidRPr="00DC19CC" w:rsidTr="00DC19CC">
        <w:trPr>
          <w:tblCellSpacing w:w="0" w:type="dxa"/>
        </w:trPr>
        <w:tc>
          <w:tcPr>
            <w:tcW w:w="5000" w:type="pct"/>
            <w:vAlign w:val="center"/>
            <w:hideMark/>
          </w:tcPr>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sz w:val="24"/>
                <w:szCs w:val="24"/>
                <w:lang w:eastAsia="ru-RU"/>
              </w:rPr>
              <w:t> </w:t>
            </w:r>
          </w:p>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sz w:val="24"/>
                <w:szCs w:val="24"/>
                <w:lang w:eastAsia="ru-RU"/>
              </w:rPr>
              <w:t xml:space="preserve">Коллегия Администрации Кемеровской области </w:t>
            </w:r>
            <w:r w:rsidRPr="00DC19CC">
              <w:rPr>
                <w:rFonts w:ascii="Times New Roman" w:eastAsia="Times New Roman" w:hAnsi="Times New Roman" w:cs="Times New Roman"/>
                <w:b/>
                <w:bCs/>
                <w:sz w:val="24"/>
                <w:szCs w:val="24"/>
                <w:lang w:eastAsia="ru-RU"/>
              </w:rPr>
              <w:t>постановляет:</w:t>
            </w:r>
          </w:p>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sz w:val="24"/>
                <w:szCs w:val="24"/>
                <w:lang w:eastAsia="ru-RU"/>
              </w:rPr>
              <w:t>1. Внести в постановление Коллегии Администрации Кемеровской области от 29.12.2010 № 597 "Об учреждении губернаторских стипендий" (в редакции постановлений Коллегии Администрации Кемеровской области от 07.12.2011 № 564, 12.11.2012 № 502, от 06.05.2013 № 191, от 09.07.2013 № 286, от 11.04.2014 № 157) следующие изменения:</w:t>
            </w:r>
          </w:p>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sz w:val="24"/>
                <w:szCs w:val="24"/>
                <w:lang w:eastAsia="ru-RU"/>
              </w:rPr>
              <w:t>1.1. В подпункте 1.1 пункта 1 слова "III этапа" заменить словами "регионального этапа".</w:t>
            </w:r>
          </w:p>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sz w:val="24"/>
                <w:szCs w:val="24"/>
                <w:lang w:eastAsia="ru-RU"/>
              </w:rPr>
              <w:t>1.2. Пункт 5 изложить в следующей редакции:</w:t>
            </w:r>
            <w:r w:rsidRPr="00DC19CC">
              <w:rPr>
                <w:rFonts w:ascii="Times New Roman" w:eastAsia="Times New Roman" w:hAnsi="Times New Roman" w:cs="Times New Roman"/>
                <w:sz w:val="24"/>
                <w:szCs w:val="24"/>
                <w:lang w:eastAsia="ru-RU"/>
              </w:rPr>
              <w:br/>
              <w:t>"5. Выплату губернаторских стипендий, предусмотренных подпунктами 1.1 - 1.6 настоящего постановления, производить из средств областного бюджета, предусмотренных на реализацию Закона Кемеровской области от 05.07.2013 № 86-ОЗ "Об образовании</w:t>
            </w:r>
            <w:proofErr w:type="gramStart"/>
            <w:r w:rsidRPr="00DC19CC">
              <w:rPr>
                <w:rFonts w:ascii="Times New Roman" w:eastAsia="Times New Roman" w:hAnsi="Times New Roman" w:cs="Times New Roman"/>
                <w:sz w:val="24"/>
                <w:szCs w:val="24"/>
                <w:lang w:eastAsia="ru-RU"/>
              </w:rPr>
              <w:t>.".</w:t>
            </w:r>
            <w:proofErr w:type="gramEnd"/>
          </w:p>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sz w:val="24"/>
                <w:szCs w:val="24"/>
                <w:lang w:eastAsia="ru-RU"/>
              </w:rPr>
              <w:t>1.3. В Положении о губернаторских стипендиях обучающимся, студентам и выпускникам образовательных организаций, расположенных на территории Кемеровской области, утвержденном постановлением:</w:t>
            </w:r>
          </w:p>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sz w:val="24"/>
                <w:szCs w:val="24"/>
                <w:lang w:eastAsia="ru-RU"/>
              </w:rPr>
              <w:t>1.3.1. Раздел 1 дополнить пунктом 1.4 следующего содержания:</w:t>
            </w:r>
            <w:r w:rsidRPr="00DC19CC">
              <w:rPr>
                <w:rFonts w:ascii="Times New Roman" w:eastAsia="Times New Roman" w:hAnsi="Times New Roman" w:cs="Times New Roman"/>
                <w:sz w:val="24"/>
                <w:szCs w:val="24"/>
                <w:lang w:eastAsia="ru-RU"/>
              </w:rPr>
              <w:br/>
              <w:t>"1.4. Обучающимся, имеющим одновременно право на различные губернаторские стипендии в соответствии с настоящим постановлением, назначается одна стипендия по их выбору</w:t>
            </w:r>
            <w:proofErr w:type="gramStart"/>
            <w:r w:rsidRPr="00DC19CC">
              <w:rPr>
                <w:rFonts w:ascii="Times New Roman" w:eastAsia="Times New Roman" w:hAnsi="Times New Roman" w:cs="Times New Roman"/>
                <w:sz w:val="24"/>
                <w:szCs w:val="24"/>
                <w:lang w:eastAsia="ru-RU"/>
              </w:rPr>
              <w:t>.".</w:t>
            </w:r>
            <w:proofErr w:type="gramEnd"/>
          </w:p>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sz w:val="24"/>
                <w:szCs w:val="24"/>
                <w:lang w:eastAsia="ru-RU"/>
              </w:rPr>
              <w:t>1.3.2. Раздел 2 изложить в следующей редакции:</w:t>
            </w:r>
            <w:r w:rsidRPr="00DC19CC">
              <w:rPr>
                <w:rFonts w:ascii="Times New Roman" w:eastAsia="Times New Roman" w:hAnsi="Times New Roman" w:cs="Times New Roman"/>
                <w:sz w:val="24"/>
                <w:szCs w:val="24"/>
                <w:lang w:eastAsia="ru-RU"/>
              </w:rPr>
              <w:br/>
              <w:t>"2. Порядок назначения и выплаты губернаторских стипендий обучающимся общеобразовательных организаций - победителям и призерам регионального этапа всероссийской олимпиады школьников</w:t>
            </w:r>
            <w:r w:rsidRPr="00DC19CC">
              <w:rPr>
                <w:rFonts w:ascii="Times New Roman" w:eastAsia="Times New Roman" w:hAnsi="Times New Roman" w:cs="Times New Roman"/>
                <w:sz w:val="24"/>
                <w:szCs w:val="24"/>
                <w:lang w:eastAsia="ru-RU"/>
              </w:rPr>
              <w:br/>
              <w:t xml:space="preserve">2.1. </w:t>
            </w:r>
            <w:proofErr w:type="gramStart"/>
            <w:r w:rsidRPr="00DC19CC">
              <w:rPr>
                <w:rFonts w:ascii="Times New Roman" w:eastAsia="Times New Roman" w:hAnsi="Times New Roman" w:cs="Times New Roman"/>
                <w:sz w:val="24"/>
                <w:szCs w:val="24"/>
                <w:lang w:eastAsia="ru-RU"/>
              </w:rPr>
              <w:t>Победителями регионального этапа всероссийской олимпиады школьников считаются обучающиеся 8 - 11-х классов общеобразовательных организаций, расположенных на территории Кемеровской области, занявшие 1-е место и награжденные дипломами I степени; призерами - обучающиеся 8 - 11-х классов общеобразовательных организаций, расположенных на территории Кемеровской области, занявшие 2-е и 3-е места и награжденные дипломами II и III степеней.</w:t>
            </w:r>
            <w:r w:rsidRPr="00DC19CC">
              <w:rPr>
                <w:rFonts w:ascii="Times New Roman" w:eastAsia="Times New Roman" w:hAnsi="Times New Roman" w:cs="Times New Roman"/>
                <w:sz w:val="24"/>
                <w:szCs w:val="24"/>
                <w:lang w:eastAsia="ru-RU"/>
              </w:rPr>
              <w:br/>
              <w:t>2.2.</w:t>
            </w:r>
            <w:proofErr w:type="gramEnd"/>
            <w:r w:rsidRPr="00DC19CC">
              <w:rPr>
                <w:rFonts w:ascii="Times New Roman" w:eastAsia="Times New Roman" w:hAnsi="Times New Roman" w:cs="Times New Roman"/>
                <w:sz w:val="24"/>
                <w:szCs w:val="24"/>
                <w:lang w:eastAsia="ru-RU"/>
              </w:rPr>
              <w:t xml:space="preserve"> Губернаторская стипендия обучающимся общеобразовательных организаций - победителям и призерам регионального этапа всероссийской олимпиады школьников (далее - губернаторская стипендия) выплачивается ежемесячно.</w:t>
            </w:r>
            <w:r w:rsidRPr="00DC19CC">
              <w:rPr>
                <w:rFonts w:ascii="Times New Roman" w:eastAsia="Times New Roman" w:hAnsi="Times New Roman" w:cs="Times New Roman"/>
                <w:sz w:val="24"/>
                <w:szCs w:val="24"/>
                <w:lang w:eastAsia="ru-RU"/>
              </w:rPr>
              <w:br/>
              <w:t>2.3. Назначение губернаторской стипендии производится приказом департамента образования и науки Кемеровской области (далее - департамент) ежегодно с 1 января сроком на один год обучающимся 8 - 10-х классов, сроком на шесть месяцев (с января по июнь текущего года включительно) - обучающимся 11-го класса.</w:t>
            </w:r>
            <w:r w:rsidRPr="00DC19CC">
              <w:rPr>
                <w:rFonts w:ascii="Times New Roman" w:eastAsia="Times New Roman" w:hAnsi="Times New Roman" w:cs="Times New Roman"/>
                <w:sz w:val="24"/>
                <w:szCs w:val="24"/>
                <w:lang w:eastAsia="ru-RU"/>
              </w:rPr>
              <w:br/>
              <w:t xml:space="preserve">2.4. </w:t>
            </w:r>
            <w:proofErr w:type="gramStart"/>
            <w:r w:rsidRPr="00DC19CC">
              <w:rPr>
                <w:rFonts w:ascii="Times New Roman" w:eastAsia="Times New Roman" w:hAnsi="Times New Roman" w:cs="Times New Roman"/>
                <w:sz w:val="24"/>
                <w:szCs w:val="24"/>
                <w:lang w:eastAsia="ru-RU"/>
              </w:rPr>
              <w:t>Получателями средств на выплату губернаторской стипендии являются муниципальные общеобразовательные организации, государственные нетиповые образовательные организации, отдельные государственные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w:t>
            </w:r>
            <w:r w:rsidRPr="00DC19CC">
              <w:rPr>
                <w:rFonts w:ascii="Times New Roman" w:eastAsia="Times New Roman" w:hAnsi="Times New Roman" w:cs="Times New Roman"/>
                <w:sz w:val="24"/>
                <w:szCs w:val="24"/>
                <w:lang w:eastAsia="ru-RU"/>
              </w:rPr>
              <w:lastRenderedPageBreak/>
              <w:t>двигательного аппарата, негосударственные общеобразовательные организации.</w:t>
            </w:r>
            <w:r w:rsidRPr="00DC19CC">
              <w:rPr>
                <w:rFonts w:ascii="Times New Roman" w:eastAsia="Times New Roman" w:hAnsi="Times New Roman" w:cs="Times New Roman"/>
                <w:sz w:val="24"/>
                <w:szCs w:val="24"/>
                <w:lang w:eastAsia="ru-RU"/>
              </w:rPr>
              <w:br/>
              <w:t>2.5.</w:t>
            </w:r>
            <w:proofErr w:type="gramEnd"/>
            <w:r w:rsidRPr="00DC19CC">
              <w:rPr>
                <w:rFonts w:ascii="Times New Roman" w:eastAsia="Times New Roman" w:hAnsi="Times New Roman" w:cs="Times New Roman"/>
                <w:sz w:val="24"/>
                <w:szCs w:val="24"/>
                <w:lang w:eastAsia="ru-RU"/>
              </w:rPr>
              <w:t xml:space="preserve">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w:t>
            </w:r>
            <w:r w:rsidRPr="00DC19CC">
              <w:rPr>
                <w:rFonts w:ascii="Times New Roman" w:eastAsia="Times New Roman" w:hAnsi="Times New Roman" w:cs="Times New Roman"/>
                <w:sz w:val="24"/>
                <w:szCs w:val="24"/>
                <w:lang w:eastAsia="ru-RU"/>
              </w:rPr>
              <w:br/>
              <w:t>государственным нетиповым образовательным организациям - перечислять на лицевые счета, открытые в органах казначейства для получателей средств областного бюджета;</w:t>
            </w:r>
            <w:r w:rsidRPr="00DC19CC">
              <w:rPr>
                <w:rFonts w:ascii="Times New Roman" w:eastAsia="Times New Roman" w:hAnsi="Times New Roman" w:cs="Times New Roman"/>
                <w:sz w:val="24"/>
                <w:szCs w:val="24"/>
                <w:lang w:eastAsia="ru-RU"/>
              </w:rPr>
              <w:br/>
              <w:t>муниципальным общеобразовательным организациям, негосударственным общеобразовательным организациям - передавать местным бюджетам в порядке межбюджетных отношений.</w:t>
            </w:r>
            <w:r w:rsidRPr="00DC19CC">
              <w:rPr>
                <w:rFonts w:ascii="Times New Roman" w:eastAsia="Times New Roman" w:hAnsi="Times New Roman" w:cs="Times New Roman"/>
                <w:sz w:val="24"/>
                <w:szCs w:val="24"/>
                <w:lang w:eastAsia="ru-RU"/>
              </w:rPr>
              <w:br/>
              <w:t xml:space="preserve">2.6. </w:t>
            </w:r>
            <w:proofErr w:type="gramStart"/>
            <w:r w:rsidRPr="00DC19CC">
              <w:rPr>
                <w:rFonts w:ascii="Times New Roman" w:eastAsia="Times New Roman" w:hAnsi="Times New Roman" w:cs="Times New Roman"/>
                <w:sz w:val="24"/>
                <w:szCs w:val="24"/>
                <w:lang w:eastAsia="ru-RU"/>
              </w:rPr>
              <w:t>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организаций Кемеровской области - победителям и призерам регионального этапа всероссийской олимпиады школьников на личные банковские счета или наличными средствами.</w:t>
            </w:r>
            <w:r w:rsidRPr="00DC19CC">
              <w:rPr>
                <w:rFonts w:ascii="Times New Roman" w:eastAsia="Times New Roman" w:hAnsi="Times New Roman" w:cs="Times New Roman"/>
                <w:sz w:val="24"/>
                <w:szCs w:val="24"/>
                <w:lang w:eastAsia="ru-RU"/>
              </w:rPr>
              <w:br/>
              <w:t>2.7.</w:t>
            </w:r>
            <w:proofErr w:type="gramEnd"/>
            <w:r w:rsidRPr="00DC19CC">
              <w:rPr>
                <w:rFonts w:ascii="Times New Roman" w:eastAsia="Times New Roman" w:hAnsi="Times New Roman" w:cs="Times New Roman"/>
                <w:sz w:val="24"/>
                <w:szCs w:val="24"/>
                <w:lang w:eastAsia="ru-RU"/>
              </w:rPr>
              <w:t xml:space="preserve">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roofErr w:type="gramStart"/>
            <w:r w:rsidRPr="00DC19CC">
              <w:rPr>
                <w:rFonts w:ascii="Times New Roman" w:eastAsia="Times New Roman" w:hAnsi="Times New Roman" w:cs="Times New Roman"/>
                <w:sz w:val="24"/>
                <w:szCs w:val="24"/>
                <w:lang w:eastAsia="ru-RU"/>
              </w:rPr>
              <w:t>.".</w:t>
            </w:r>
            <w:proofErr w:type="gramEnd"/>
          </w:p>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sz w:val="24"/>
                <w:szCs w:val="24"/>
                <w:lang w:eastAsia="ru-RU"/>
              </w:rPr>
              <w:t>1.3.3. Раздел 7 изложить в следующей редакции:</w:t>
            </w:r>
            <w:r w:rsidRPr="00DC19CC">
              <w:rPr>
                <w:rFonts w:ascii="Times New Roman" w:eastAsia="Times New Roman" w:hAnsi="Times New Roman" w:cs="Times New Roman"/>
                <w:sz w:val="24"/>
                <w:szCs w:val="24"/>
                <w:lang w:eastAsia="ru-RU"/>
              </w:rPr>
              <w:br/>
              <w:t>"7. Порядок назначения и выплаты губернаторских стипендий обучающимся общеобразовательных организаций, расположенных на территории Кемеровской области, - отличникам учебы</w:t>
            </w:r>
            <w:r w:rsidRPr="00DC19CC">
              <w:rPr>
                <w:rFonts w:ascii="Times New Roman" w:eastAsia="Times New Roman" w:hAnsi="Times New Roman" w:cs="Times New Roman"/>
                <w:sz w:val="24"/>
                <w:szCs w:val="24"/>
                <w:lang w:eastAsia="ru-RU"/>
              </w:rPr>
              <w:br/>
              <w:t>7.1. Право на получение губернаторской стипендии обучающимся общеобразовательных организаций - отличникам учебы (далее - губернаторская стипендия) имеют обучающиеся 2 - 11-х классов общеобразовательных организаций, расположенных на территории Кемеровской области (далее - организация):</w:t>
            </w:r>
            <w:r w:rsidRPr="00DC19CC">
              <w:rPr>
                <w:rFonts w:ascii="Times New Roman" w:eastAsia="Times New Roman" w:hAnsi="Times New Roman" w:cs="Times New Roman"/>
                <w:sz w:val="24"/>
                <w:szCs w:val="24"/>
                <w:lang w:eastAsia="ru-RU"/>
              </w:rPr>
              <w:br/>
              <w:t>по итогам первого полугодия - имеющие за I и за II четверти отметки "отлично" по всем предметам;</w:t>
            </w:r>
            <w:r w:rsidRPr="00DC19CC">
              <w:rPr>
                <w:rFonts w:ascii="Times New Roman" w:eastAsia="Times New Roman" w:hAnsi="Times New Roman" w:cs="Times New Roman"/>
                <w:sz w:val="24"/>
                <w:szCs w:val="24"/>
                <w:lang w:eastAsia="ru-RU"/>
              </w:rPr>
              <w:br/>
              <w:t>по итогам второго полугодия - имеющие за III и за IV четверти отметки "отлично" по всем предметам.</w:t>
            </w:r>
            <w:r w:rsidRPr="00DC19CC">
              <w:rPr>
                <w:rFonts w:ascii="Times New Roman" w:eastAsia="Times New Roman" w:hAnsi="Times New Roman" w:cs="Times New Roman"/>
                <w:sz w:val="24"/>
                <w:szCs w:val="24"/>
                <w:lang w:eastAsia="ru-RU"/>
              </w:rPr>
              <w:br/>
              <w:t>7.2. Решение о выдвижении кандидатов на получение губернаторской стипендии - обучающихся муниципальных общеобразовательных организаций, расположенных на территории Кемеровской области (далее - муниципальные общеобразовательные организации), и негосударственных общеобразовательных организаций, расположенных на территории Кемеровской области (далее - негосударственные общеобразовательные организации), принимает орган самоуправления организации и направляет ходатайство в муниципальный орган управления образованием. Муниципальный орган управления образованием формирует сводную заявку о количестве отличников учебы по уровням образования и направляет ее в департамент в конце первого учебного полугодия до 15 декабря и в конце учебного года - до 15 мая.</w:t>
            </w:r>
            <w:r w:rsidRPr="00DC19CC">
              <w:rPr>
                <w:rFonts w:ascii="Times New Roman" w:eastAsia="Times New Roman" w:hAnsi="Times New Roman" w:cs="Times New Roman"/>
                <w:sz w:val="24"/>
                <w:szCs w:val="24"/>
                <w:lang w:eastAsia="ru-RU"/>
              </w:rPr>
              <w:br/>
              <w:t>7.3. Губернаторская стипендия обучающимся муниципальных общеобразовательных организаций и негосударственных общеобразовательных организаций выплачивается два раза в год на основании приказа муниципального органа управления образованием.</w:t>
            </w:r>
            <w:r w:rsidRPr="00DC19CC">
              <w:rPr>
                <w:rFonts w:ascii="Times New Roman" w:eastAsia="Times New Roman" w:hAnsi="Times New Roman" w:cs="Times New Roman"/>
                <w:sz w:val="24"/>
                <w:szCs w:val="24"/>
                <w:lang w:eastAsia="ru-RU"/>
              </w:rPr>
              <w:br/>
              <w:t xml:space="preserve">7.4. Решение о выдвижении кандидатов на получение стипендии </w:t>
            </w:r>
            <w:proofErr w:type="gramStart"/>
            <w:r w:rsidRPr="00DC19CC">
              <w:rPr>
                <w:rFonts w:ascii="Times New Roman" w:eastAsia="Times New Roman" w:hAnsi="Times New Roman" w:cs="Times New Roman"/>
                <w:sz w:val="24"/>
                <w:szCs w:val="24"/>
                <w:lang w:eastAsia="ru-RU"/>
              </w:rPr>
              <w:t>обучающимися</w:t>
            </w:r>
            <w:proofErr w:type="gramEnd"/>
            <w:r w:rsidRPr="00DC19CC">
              <w:rPr>
                <w:rFonts w:ascii="Times New Roman" w:eastAsia="Times New Roman" w:hAnsi="Times New Roman" w:cs="Times New Roman"/>
                <w:sz w:val="24"/>
                <w:szCs w:val="24"/>
                <w:lang w:eastAsia="ru-RU"/>
              </w:rPr>
              <w:t xml:space="preserve"> государственных нетиповых образовательных организаций принимает орган самоуправления организации и направляет заявку в департамент.</w:t>
            </w:r>
            <w:r w:rsidRPr="00DC19CC">
              <w:rPr>
                <w:rFonts w:ascii="Times New Roman" w:eastAsia="Times New Roman" w:hAnsi="Times New Roman" w:cs="Times New Roman"/>
                <w:sz w:val="24"/>
                <w:szCs w:val="24"/>
                <w:lang w:eastAsia="ru-RU"/>
              </w:rPr>
              <w:br/>
              <w:t xml:space="preserve">7.5. Губернаторская стипендия </w:t>
            </w:r>
            <w:proofErr w:type="gramStart"/>
            <w:r w:rsidRPr="00DC19CC">
              <w:rPr>
                <w:rFonts w:ascii="Times New Roman" w:eastAsia="Times New Roman" w:hAnsi="Times New Roman" w:cs="Times New Roman"/>
                <w:sz w:val="24"/>
                <w:szCs w:val="24"/>
                <w:lang w:eastAsia="ru-RU"/>
              </w:rPr>
              <w:t>обучающимся</w:t>
            </w:r>
            <w:proofErr w:type="gramEnd"/>
            <w:r w:rsidRPr="00DC19CC">
              <w:rPr>
                <w:rFonts w:ascii="Times New Roman" w:eastAsia="Times New Roman" w:hAnsi="Times New Roman" w:cs="Times New Roman"/>
                <w:sz w:val="24"/>
                <w:szCs w:val="24"/>
                <w:lang w:eastAsia="ru-RU"/>
              </w:rPr>
              <w:t xml:space="preserve"> государственных нетиповых образовательных организаций выплачивается два раза в год на основании приказа департамента.</w:t>
            </w:r>
            <w:r w:rsidRPr="00DC19CC">
              <w:rPr>
                <w:rFonts w:ascii="Times New Roman" w:eastAsia="Times New Roman" w:hAnsi="Times New Roman" w:cs="Times New Roman"/>
                <w:sz w:val="24"/>
                <w:szCs w:val="24"/>
                <w:lang w:eastAsia="ru-RU"/>
              </w:rPr>
              <w:br/>
              <w:t xml:space="preserve">7.6. Получателями средств на выплату губернаторских стипендий являются </w:t>
            </w:r>
            <w:r w:rsidRPr="00DC19CC">
              <w:rPr>
                <w:rFonts w:ascii="Times New Roman" w:eastAsia="Times New Roman" w:hAnsi="Times New Roman" w:cs="Times New Roman"/>
                <w:sz w:val="24"/>
                <w:szCs w:val="24"/>
                <w:lang w:eastAsia="ru-RU"/>
              </w:rPr>
              <w:lastRenderedPageBreak/>
              <w:t>государственные нетиповые образовательные организации, муниципальные общеобразовательные организации и негосударственные общеобразовательные организации.</w:t>
            </w:r>
            <w:r w:rsidRPr="00DC19CC">
              <w:rPr>
                <w:rFonts w:ascii="Times New Roman" w:eastAsia="Times New Roman" w:hAnsi="Times New Roman" w:cs="Times New Roman"/>
                <w:sz w:val="24"/>
                <w:szCs w:val="24"/>
                <w:lang w:eastAsia="ru-RU"/>
              </w:rPr>
              <w:br/>
              <w:t xml:space="preserve">7.7. </w:t>
            </w:r>
            <w:proofErr w:type="gramStart"/>
            <w:r w:rsidRPr="00DC19CC">
              <w:rPr>
                <w:rFonts w:ascii="Times New Roman" w:eastAsia="Times New Roman" w:hAnsi="Times New Roman" w:cs="Times New Roman"/>
                <w:sz w:val="24"/>
                <w:szCs w:val="24"/>
                <w:lang w:eastAsia="ru-RU"/>
              </w:rPr>
              <w:t>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w:t>
            </w:r>
            <w:r w:rsidRPr="00DC19CC">
              <w:rPr>
                <w:rFonts w:ascii="Times New Roman" w:eastAsia="Times New Roman" w:hAnsi="Times New Roman" w:cs="Times New Roman"/>
                <w:sz w:val="24"/>
                <w:szCs w:val="24"/>
                <w:lang w:eastAsia="ru-RU"/>
              </w:rPr>
              <w:br/>
              <w:t>государственным нетиповым образовательным организациям - перечислять на лицевые счета, открытые в органах казначейства для получателей средств областного бюджета;</w:t>
            </w:r>
            <w:r w:rsidRPr="00DC19CC">
              <w:rPr>
                <w:rFonts w:ascii="Times New Roman" w:eastAsia="Times New Roman" w:hAnsi="Times New Roman" w:cs="Times New Roman"/>
                <w:sz w:val="24"/>
                <w:szCs w:val="24"/>
                <w:lang w:eastAsia="ru-RU"/>
              </w:rPr>
              <w:br/>
              <w:t>муниципальным общеобразовательным организациям и негосударственным общеобразовательным организациям - передавать местным бюджетам в порядке межбюджетных отношений.</w:t>
            </w:r>
            <w:r w:rsidRPr="00DC19CC">
              <w:rPr>
                <w:rFonts w:ascii="Times New Roman" w:eastAsia="Times New Roman" w:hAnsi="Times New Roman" w:cs="Times New Roman"/>
                <w:sz w:val="24"/>
                <w:szCs w:val="24"/>
                <w:lang w:eastAsia="ru-RU"/>
              </w:rPr>
              <w:br/>
              <w:t>7.8.</w:t>
            </w:r>
            <w:proofErr w:type="gramEnd"/>
            <w:r w:rsidRPr="00DC19CC">
              <w:rPr>
                <w:rFonts w:ascii="Times New Roman" w:eastAsia="Times New Roman" w:hAnsi="Times New Roman" w:cs="Times New Roman"/>
                <w:sz w:val="24"/>
                <w:szCs w:val="24"/>
                <w:lang w:eastAsia="ru-RU"/>
              </w:rPr>
              <w:t xml:space="preserve"> Получатели средств на выплату губернаторской стипендии обязаны осуществлять начисление и выплату губернаторской стипендии обучающимся - отличникам учебы на личные банковские счета или наличными средствами.</w:t>
            </w:r>
            <w:r w:rsidRPr="00DC19CC">
              <w:rPr>
                <w:rFonts w:ascii="Times New Roman" w:eastAsia="Times New Roman" w:hAnsi="Times New Roman" w:cs="Times New Roman"/>
                <w:sz w:val="24"/>
                <w:szCs w:val="24"/>
                <w:lang w:eastAsia="ru-RU"/>
              </w:rPr>
              <w:br/>
              <w:t>7.9.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roofErr w:type="gramStart"/>
            <w:r w:rsidRPr="00DC19CC">
              <w:rPr>
                <w:rFonts w:ascii="Times New Roman" w:eastAsia="Times New Roman" w:hAnsi="Times New Roman" w:cs="Times New Roman"/>
                <w:sz w:val="24"/>
                <w:szCs w:val="24"/>
                <w:lang w:eastAsia="ru-RU"/>
              </w:rPr>
              <w:t>.".</w:t>
            </w:r>
            <w:proofErr w:type="gramEnd"/>
          </w:p>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sz w:val="24"/>
                <w:szCs w:val="24"/>
                <w:lang w:eastAsia="ru-RU"/>
              </w:rPr>
              <w:t>2. Настоящее постановление подлежит опубликованию на сайте "Электронный бюллетень Коллегии Администрации Кемеровской области".</w:t>
            </w:r>
          </w:p>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sz w:val="24"/>
                <w:szCs w:val="24"/>
                <w:lang w:eastAsia="ru-RU"/>
              </w:rPr>
              <w:t xml:space="preserve">3. </w:t>
            </w:r>
            <w:proofErr w:type="gramStart"/>
            <w:r w:rsidRPr="00DC19CC">
              <w:rPr>
                <w:rFonts w:ascii="Times New Roman" w:eastAsia="Times New Roman" w:hAnsi="Times New Roman" w:cs="Times New Roman"/>
                <w:sz w:val="24"/>
                <w:szCs w:val="24"/>
                <w:lang w:eastAsia="ru-RU"/>
              </w:rPr>
              <w:t>Контроль за</w:t>
            </w:r>
            <w:proofErr w:type="gramEnd"/>
            <w:r w:rsidRPr="00DC19CC">
              <w:rPr>
                <w:rFonts w:ascii="Times New Roman" w:eastAsia="Times New Roman" w:hAnsi="Times New Roman" w:cs="Times New Roman"/>
                <w:sz w:val="24"/>
                <w:szCs w:val="24"/>
                <w:lang w:eastAsia="ru-RU"/>
              </w:rPr>
              <w:t xml:space="preserve"> исполнением постановления возложить на заместителя Губернатора Кемеровской области (по вопросам образования, культуры и спорта) Е.А.Пахомову.</w:t>
            </w:r>
          </w:p>
          <w:p w:rsidR="00DC19CC" w:rsidRPr="00DC19CC" w:rsidRDefault="00DC19CC" w:rsidP="00DC19CC">
            <w:pPr>
              <w:spacing w:before="100" w:beforeAutospacing="1" w:after="100" w:afterAutospacing="1" w:line="240" w:lineRule="auto"/>
              <w:rPr>
                <w:rFonts w:ascii="Times New Roman" w:eastAsia="Times New Roman" w:hAnsi="Times New Roman" w:cs="Times New Roman"/>
                <w:sz w:val="24"/>
                <w:szCs w:val="24"/>
                <w:lang w:eastAsia="ru-RU"/>
              </w:rPr>
            </w:pPr>
            <w:r w:rsidRPr="00DC19CC">
              <w:rPr>
                <w:rFonts w:ascii="Times New Roman" w:eastAsia="Times New Roman" w:hAnsi="Times New Roman" w:cs="Times New Roman"/>
                <w:b/>
                <w:bCs/>
                <w:sz w:val="24"/>
                <w:szCs w:val="24"/>
                <w:lang w:eastAsia="ru-RU"/>
              </w:rPr>
              <w:t>Губернатор Кемеровской области А.М.Тулеев</w:t>
            </w:r>
          </w:p>
        </w:tc>
      </w:tr>
    </w:tbl>
    <w:p w:rsidR="00B91AAA" w:rsidRDefault="00B91AAA"/>
    <w:sectPr w:rsidR="00B91AAA" w:rsidSect="00B91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C19CC"/>
    <w:rsid w:val="00B91AAA"/>
    <w:rsid w:val="00DC1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1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19CC"/>
    <w:rPr>
      <w:b/>
      <w:bCs/>
    </w:rPr>
  </w:style>
</w:styles>
</file>

<file path=word/webSettings.xml><?xml version="1.0" encoding="utf-8"?>
<w:webSettings xmlns:r="http://schemas.openxmlformats.org/officeDocument/2006/relationships" xmlns:w="http://schemas.openxmlformats.org/wordprocessingml/2006/main">
  <w:divs>
    <w:div w:id="8282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2015-03-19T05:51:00Z</dcterms:created>
  <dcterms:modified xsi:type="dcterms:W3CDTF">2015-03-19T05:52:00Z</dcterms:modified>
</cp:coreProperties>
</file>